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D9FA">
      <w:pPr>
        <w:pStyle w:val="2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附件1：</w:t>
      </w:r>
    </w:p>
    <w:p w14:paraId="2AC0E9A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阳泉市“中共创建第一城”红色文化创意大赛</w:t>
      </w:r>
    </w:p>
    <w:p w14:paraId="0E36C511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作品报名表</w:t>
      </w:r>
    </w:p>
    <w:p w14:paraId="67F7366F">
      <w:pPr>
        <w:jc w:val="right"/>
        <w:rPr>
          <w:rFonts w:hint="eastAsia" w:ascii="方正悠宋 简 508R" w:hAnsi="方正悠宋 简 508R" w:eastAsia="方正悠宋 简 508R" w:cs="方正悠宋 简 508R"/>
          <w:i/>
          <w:iCs/>
          <w:sz w:val="15"/>
          <w:szCs w:val="15"/>
          <w:lang w:val="en-US" w:eastAsia="zh-CN"/>
        </w:rPr>
      </w:pPr>
      <w:r>
        <w:rPr>
          <w:rFonts w:hint="eastAsia" w:ascii="方正悠宋 简 508R" w:hAnsi="方正悠宋 简 508R" w:eastAsia="方正悠宋 简 508R" w:cs="方正悠宋 简 508R"/>
          <w:i/>
          <w:iCs/>
          <w:sz w:val="15"/>
          <w:szCs w:val="15"/>
          <w:lang w:val="en-US" w:eastAsia="zh-CN"/>
        </w:rPr>
        <w:t>本报名表相关信息只用于本次文创大赛，并保密存档。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1"/>
        <w:gridCol w:w="593"/>
        <w:gridCol w:w="1667"/>
        <w:gridCol w:w="274"/>
        <w:gridCol w:w="2711"/>
      </w:tblGrid>
      <w:tr w14:paraId="3BFC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38" w:type="dxa"/>
            <w:vAlign w:val="center"/>
          </w:tcPr>
          <w:p w14:paraId="3781AB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7796" w:type="dxa"/>
            <w:gridSpan w:val="5"/>
            <w:vAlign w:val="center"/>
          </w:tcPr>
          <w:p w14:paraId="187D96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3F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E2C29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作品类别</w:t>
            </w:r>
          </w:p>
          <w:p w14:paraId="2F71BD8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（打√）</w:t>
            </w:r>
          </w:p>
        </w:tc>
        <w:tc>
          <w:tcPr>
            <w:tcW w:w="2551" w:type="dxa"/>
            <w:vAlign w:val="center"/>
          </w:tcPr>
          <w:p w14:paraId="6B742C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文旅产品创意类☐</w:t>
            </w:r>
          </w:p>
        </w:tc>
        <w:tc>
          <w:tcPr>
            <w:tcW w:w="2534" w:type="dxa"/>
            <w:gridSpan w:val="3"/>
            <w:vAlign w:val="center"/>
          </w:tcPr>
          <w:p w14:paraId="742BCE01">
            <w:pPr>
              <w:spacing w:line="36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传统工艺创意类☐</w:t>
            </w:r>
          </w:p>
        </w:tc>
        <w:tc>
          <w:tcPr>
            <w:tcW w:w="2711" w:type="dxa"/>
            <w:vAlign w:val="center"/>
          </w:tcPr>
          <w:p w14:paraId="371E56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产品包装创意类☐</w:t>
            </w:r>
          </w:p>
        </w:tc>
      </w:tr>
      <w:tr w14:paraId="5087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A2458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参赛作者</w:t>
            </w:r>
          </w:p>
        </w:tc>
        <w:tc>
          <w:tcPr>
            <w:tcW w:w="3144" w:type="dxa"/>
            <w:gridSpan w:val="2"/>
            <w:vAlign w:val="center"/>
          </w:tcPr>
          <w:p w14:paraId="75E35D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90C4E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985" w:type="dxa"/>
            <w:gridSpan w:val="2"/>
            <w:vAlign w:val="center"/>
          </w:tcPr>
          <w:p w14:paraId="38D05A3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E8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719433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3144" w:type="dxa"/>
            <w:gridSpan w:val="2"/>
            <w:vAlign w:val="center"/>
          </w:tcPr>
          <w:p w14:paraId="141F00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AD8C0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985" w:type="dxa"/>
            <w:gridSpan w:val="2"/>
            <w:vAlign w:val="center"/>
          </w:tcPr>
          <w:p w14:paraId="21702B7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C4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DAAF8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3144" w:type="dxa"/>
            <w:gridSpan w:val="2"/>
            <w:vAlign w:val="center"/>
          </w:tcPr>
          <w:p w14:paraId="6AFEC6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99F8F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985" w:type="dxa"/>
            <w:gridSpan w:val="2"/>
            <w:vAlign w:val="center"/>
          </w:tcPr>
          <w:p w14:paraId="3D173B1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5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63AB98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144" w:type="dxa"/>
            <w:gridSpan w:val="2"/>
            <w:vAlign w:val="center"/>
          </w:tcPr>
          <w:p w14:paraId="4B9BE6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0CA9E6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985" w:type="dxa"/>
            <w:gridSpan w:val="2"/>
            <w:vAlign w:val="center"/>
          </w:tcPr>
          <w:p w14:paraId="7C35724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87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7285E8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144" w:type="dxa"/>
            <w:gridSpan w:val="2"/>
            <w:vAlign w:val="center"/>
          </w:tcPr>
          <w:p w14:paraId="402843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1FFB8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985" w:type="dxa"/>
            <w:gridSpan w:val="2"/>
            <w:vAlign w:val="center"/>
          </w:tcPr>
          <w:p w14:paraId="2E75305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C7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4B2803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7796" w:type="dxa"/>
            <w:gridSpan w:val="5"/>
            <w:vAlign w:val="center"/>
          </w:tcPr>
          <w:p w14:paraId="51C623D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28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noWrap/>
            <w:tcFitText/>
            <w:vAlign w:val="center"/>
          </w:tcPr>
          <w:p w14:paraId="67A74B27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w w:val="63"/>
                <w:kern w:val="0"/>
                <w:sz w:val="24"/>
                <w:szCs w:val="24"/>
              </w:rPr>
              <w:t>作品简介</w:t>
            </w:r>
            <w:r>
              <w:rPr>
                <w:rFonts w:hint="eastAsia" w:ascii="宋体" w:hAnsi="宋体" w:eastAsia="宋体" w:cs="宋体"/>
                <w:spacing w:val="16"/>
                <w:w w:val="63"/>
                <w:kern w:val="0"/>
                <w:sz w:val="24"/>
                <w:szCs w:val="24"/>
                <w:lang w:val="en-US" w:eastAsia="zh-CN"/>
              </w:rPr>
              <w:t>及设计理</w:t>
            </w:r>
            <w:r>
              <w:rPr>
                <w:rFonts w:hint="eastAsia" w:ascii="宋体" w:hAnsi="宋体" w:eastAsia="宋体" w:cs="宋体"/>
                <w:spacing w:val="0"/>
                <w:w w:val="63"/>
                <w:kern w:val="0"/>
                <w:sz w:val="24"/>
                <w:szCs w:val="24"/>
                <w:lang w:val="en-US" w:eastAsia="zh-CN"/>
              </w:rPr>
              <w:t>念</w:t>
            </w:r>
          </w:p>
          <w:p w14:paraId="48A7C63D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83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w w:val="8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w w:val="83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796" w:type="dxa"/>
            <w:gridSpan w:val="5"/>
            <w:vAlign w:val="center"/>
          </w:tcPr>
          <w:p w14:paraId="0E47D2E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D8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noWrap/>
            <w:tcFitText/>
            <w:vAlign w:val="center"/>
          </w:tcPr>
          <w:p w14:paraId="5C161540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963F14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作品照片</w:t>
            </w:r>
          </w:p>
        </w:tc>
        <w:tc>
          <w:tcPr>
            <w:tcW w:w="7796" w:type="dxa"/>
            <w:gridSpan w:val="5"/>
            <w:vAlign w:val="center"/>
          </w:tcPr>
          <w:p w14:paraId="74735D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单件作品要上传作品照片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或设计图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电子文件，要求多角度、有参照物、能体现作品原貌。每个参赛作品提供3-7张图片，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300字以内的作品简介及设计理念，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参赛作品如是系列作品，则需提交与单件作品相同信息，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注明作品的尺寸、材质等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信息。</w:t>
            </w:r>
          </w:p>
          <w:p w14:paraId="62FE7C58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z w:val="24"/>
                <w:szCs w:val="24"/>
                <w:shd w:val="clear" w:color="auto" w:fill="FFFFFF"/>
              </w:rPr>
              <w:t>注：报名表和电子作品</w:t>
            </w:r>
            <w:r>
              <w:rPr>
                <w:rFonts w:hint="eastAsia" w:ascii="宋体" w:hAnsi="宋体" w:eastAsia="宋体" w:cs="宋体"/>
                <w:color w:val="191919"/>
                <w:sz w:val="24"/>
                <w:szCs w:val="24"/>
                <w:shd w:val="clear" w:color="auto" w:fill="FFFFFF"/>
                <w:lang w:val="en-US" w:eastAsia="zh-CN"/>
              </w:rPr>
              <w:t>及源文件</w:t>
            </w:r>
            <w:r>
              <w:rPr>
                <w:rFonts w:hint="eastAsia" w:ascii="宋体" w:hAnsi="宋体" w:eastAsia="宋体" w:cs="宋体"/>
                <w:color w:val="191919"/>
                <w:sz w:val="24"/>
                <w:szCs w:val="24"/>
                <w:shd w:val="clear" w:color="auto" w:fill="FFFFFF"/>
              </w:rPr>
              <w:t>一并打包压缩文件，文件以“作品+作者+联系方式 ”命名。</w:t>
            </w:r>
          </w:p>
        </w:tc>
      </w:tr>
    </w:tbl>
    <w:p w14:paraId="24672319">
      <w:pPr>
        <w:spacing w:line="0" w:lineRule="atLeast"/>
        <w:rPr>
          <w:rFonts w:hint="eastAsia" w:ascii="宋体" w:hAnsi="宋体" w:eastAsia="宋体" w:cs="宋体"/>
          <w:color w:val="A6763E"/>
          <w:sz w:val="28"/>
          <w:szCs w:val="28"/>
          <w:lang w:eastAsia="zh-CN"/>
        </w:rPr>
      </w:pPr>
    </w:p>
    <w:p w14:paraId="2B14E046">
      <w:pPr>
        <w:pStyle w:val="2"/>
        <w:rPr>
          <w:rFonts w:hint="eastAsia" w:ascii="宋体" w:hAnsi="宋体" w:eastAsia="宋体" w:cs="宋体"/>
          <w:color w:val="A6763E"/>
          <w:sz w:val="28"/>
          <w:szCs w:val="28"/>
          <w:lang w:eastAsia="zh-CN"/>
        </w:rPr>
      </w:pPr>
    </w:p>
    <w:p w14:paraId="68B96CEA">
      <w:pPr>
        <w:pStyle w:val="2"/>
        <w:rPr>
          <w:rFonts w:hint="eastAsia" w:ascii="宋体" w:hAnsi="宋体" w:eastAsia="宋体" w:cs="宋体"/>
          <w:color w:val="A6763E"/>
          <w:sz w:val="28"/>
          <w:szCs w:val="28"/>
          <w:lang w:eastAsia="zh-CN"/>
        </w:rPr>
      </w:pPr>
    </w:p>
    <w:p w14:paraId="4E0C186E">
      <w:pPr>
        <w:spacing w:line="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版权说明及其他事项</w:t>
      </w:r>
    </w:p>
    <w:p w14:paraId="074EF497">
      <w:pPr>
        <w:spacing w:line="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 w14:paraId="016BD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所有参加大赛的作者对其作品均依照《中华人民共和国著作权法》享有其著作权。一经提交参赛，视为参加大赛的作者同意，组委会对征集的作品享有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发表、展览、表演、放映、广播、信息网络传播、摄制、翻译、汇编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的权利，并享有优先使用权及购买权。来稿作品概不退还，由应征作者自行保留作品底稿。</w:t>
      </w:r>
    </w:p>
    <w:p w14:paraId="017737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参赛作品须为参赛者本人（或团体、单位）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创的作品，如作品发生侵犯他人知识产权纠纷等，组委会将适时取消其参赛资格，并由作者承担相应后果。所有作品若使用非开源的插件或第三方开发包，应购买或获得其官方授权。所有因参赛作品引发的版权或知识产权纠纷均与组委会无关。</w:t>
      </w:r>
    </w:p>
    <w:p w14:paraId="04382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当遇到以下情况时，大赛组委会有权收回奖杯、证书和奖金，并追究相关法律责任：正式确认获奖作品侵犯了他人的知识产权；设计者对已获奖作品进行重大修改，并继续在该作品上使用获奖标志或利用其进行宣传。</w:t>
      </w:r>
    </w:p>
    <w:p w14:paraId="0F3A4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大赛组委会对本届大赛事宜具有最终解释权。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悠宋 简 508R">
    <w:altName w:val="宋体"/>
    <w:panose1 w:val="020006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UxYzA1NDg4NmY0MjZiZTIyMjJmMDk3ZjQxZjQifQ=="/>
  </w:docVars>
  <w:rsids>
    <w:rsidRoot w:val="00000000"/>
    <w:rsid w:val="0591675A"/>
    <w:rsid w:val="3B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tLeast"/>
    </w:pPr>
    <w:rPr>
      <w:sz w:val="3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846</Characters>
  <Lines>0</Lines>
  <Paragraphs>0</Paragraphs>
  <TotalTime>1</TotalTime>
  <ScaleCrop>false</ScaleCrop>
  <LinksUpToDate>false</LinksUpToDate>
  <CharactersWithSpaces>859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2024-09-24T10:14:00Z</dcterms:created>
  <dc:creator>Administrator</dc:creator>
  <cp:lastModifiedBy>李龙</cp:lastModifiedBy>
  <dcterms:modified xsi:type="dcterms:W3CDTF">2024-09-30T07:15:01Z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B138833246D64E21B8CC3D5AA96443E4_12</vt:lpwstr>
  </property>
</Properties>
</file>